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1121" w:rsidRDefault="002A7B0B">
      <w:pPr>
        <w:jc w:val="center"/>
        <w:rPr>
          <w:rFonts w:ascii="Arial" w:hAnsi="Arial" w:cs="Arial"/>
          <w:b/>
          <w:bCs/>
          <w:sz w:val="26"/>
          <w:szCs w:val="26"/>
        </w:rPr>
      </w:pPr>
      <w:bookmarkStart w:id="0" w:name="_GoBack"/>
      <w:bookmarkEnd w:id="0"/>
      <w:r>
        <w:rPr>
          <w:rFonts w:ascii="Arial" w:hAnsi="Arial" w:cs="Arial"/>
          <w:b/>
          <w:bCs/>
          <w:sz w:val="26"/>
          <w:szCs w:val="26"/>
        </w:rPr>
        <w:t>Northgate Patient Practice Group</w:t>
      </w:r>
    </w:p>
    <w:p w14:paraId="00000002" w14:textId="77777777" w:rsidR="00E31121" w:rsidRDefault="002A7B0B">
      <w:pPr>
        <w:jc w:val="center"/>
        <w:rPr>
          <w:rFonts w:ascii="Arial" w:hAnsi="Arial" w:cs="Arial"/>
          <w:b/>
          <w:bCs/>
          <w:sz w:val="26"/>
          <w:szCs w:val="26"/>
        </w:rPr>
      </w:pPr>
      <w:r>
        <w:rPr>
          <w:rFonts w:ascii="Arial" w:hAnsi="Arial" w:cs="Arial"/>
          <w:b/>
          <w:bCs/>
          <w:sz w:val="26"/>
          <w:szCs w:val="26"/>
        </w:rPr>
        <w:t>Minutes of Meeting held on Wednesday 22nd May 2024</w:t>
      </w:r>
    </w:p>
    <w:p w14:paraId="00000003" w14:textId="77777777" w:rsidR="00E31121" w:rsidRDefault="00E31121">
      <w:pPr>
        <w:jc w:val="center"/>
        <w:rPr>
          <w:rFonts w:ascii="Arial" w:hAnsi="Arial" w:cs="Arial"/>
          <w:b/>
          <w:bCs/>
          <w:sz w:val="26"/>
          <w:szCs w:val="26"/>
        </w:rPr>
      </w:pPr>
    </w:p>
    <w:p w14:paraId="00000004" w14:textId="77777777" w:rsidR="00E31121" w:rsidRDefault="002A7B0B">
      <w:pPr>
        <w:rPr>
          <w:rFonts w:ascii="Arial" w:hAnsi="Arial" w:cs="Arial"/>
          <w:b/>
          <w:bCs/>
          <w:sz w:val="26"/>
          <w:szCs w:val="26"/>
        </w:rPr>
      </w:pPr>
      <w:r>
        <w:rPr>
          <w:rFonts w:ascii="Arial" w:hAnsi="Arial" w:cs="Arial"/>
          <w:b/>
          <w:bCs/>
          <w:sz w:val="26"/>
          <w:szCs w:val="26"/>
        </w:rPr>
        <w:t>Attendees</w:t>
      </w:r>
    </w:p>
    <w:p w14:paraId="00000005" w14:textId="77777777" w:rsidR="00E31121" w:rsidRDefault="002A7B0B">
      <w:pPr>
        <w:spacing w:line="240" w:lineRule="auto"/>
        <w:rPr>
          <w:rFonts w:ascii="Arial" w:hAnsi="Arial" w:cs="Arial"/>
          <w:b/>
          <w:bCs/>
          <w:sz w:val="26"/>
          <w:szCs w:val="26"/>
        </w:rPr>
      </w:pPr>
      <w:r>
        <w:rPr>
          <w:rFonts w:ascii="Arial" w:hAnsi="Arial" w:cs="Arial"/>
          <w:sz w:val="26"/>
          <w:szCs w:val="26"/>
        </w:rPr>
        <w:t xml:space="preserve">Louise Platt    </w:t>
      </w:r>
      <w:r>
        <w:rPr>
          <w:rFonts w:ascii="Arial" w:hAnsi="Arial" w:cs="Arial"/>
          <w:b/>
          <w:bCs/>
          <w:sz w:val="26"/>
          <w:szCs w:val="26"/>
        </w:rPr>
        <w:t>Chair</w:t>
      </w:r>
    </w:p>
    <w:p w14:paraId="00000006" w14:textId="16D064D2" w:rsidR="00E31121" w:rsidRDefault="002A7B0B">
      <w:pPr>
        <w:spacing w:line="240" w:lineRule="auto"/>
        <w:rPr>
          <w:rFonts w:ascii="Arial" w:hAnsi="Arial" w:cs="Arial"/>
          <w:b/>
          <w:bCs/>
          <w:sz w:val="26"/>
          <w:szCs w:val="26"/>
        </w:rPr>
      </w:pPr>
      <w:r>
        <w:rPr>
          <w:rFonts w:ascii="Arial" w:hAnsi="Arial" w:cs="Arial"/>
          <w:sz w:val="26"/>
          <w:szCs w:val="26"/>
        </w:rPr>
        <w:t xml:space="preserve">Amy Jose       </w:t>
      </w:r>
      <w:r>
        <w:rPr>
          <w:rFonts w:ascii="Arial" w:hAnsi="Arial" w:cs="Arial"/>
          <w:b/>
          <w:bCs/>
          <w:sz w:val="26"/>
          <w:szCs w:val="26"/>
        </w:rPr>
        <w:t>Acting Vice Chair (Practice Manager)</w:t>
      </w:r>
    </w:p>
    <w:p w14:paraId="00000007" w14:textId="77777777" w:rsidR="00E31121" w:rsidRDefault="002A7B0B">
      <w:pPr>
        <w:spacing w:line="240" w:lineRule="auto"/>
        <w:rPr>
          <w:rFonts w:ascii="Arial" w:hAnsi="Arial" w:cs="Arial"/>
          <w:b/>
          <w:bCs/>
          <w:sz w:val="26"/>
          <w:szCs w:val="26"/>
        </w:rPr>
      </w:pPr>
      <w:r>
        <w:rPr>
          <w:rFonts w:ascii="Arial" w:hAnsi="Arial" w:cs="Arial"/>
          <w:sz w:val="26"/>
          <w:szCs w:val="26"/>
        </w:rPr>
        <w:t xml:space="preserve">Janet Jukes   </w:t>
      </w:r>
      <w:r>
        <w:rPr>
          <w:rFonts w:ascii="Arial" w:hAnsi="Arial" w:cs="Arial"/>
          <w:b/>
          <w:bCs/>
          <w:sz w:val="26"/>
          <w:szCs w:val="26"/>
        </w:rPr>
        <w:t>Note taker</w:t>
      </w:r>
    </w:p>
    <w:p w14:paraId="00000008" w14:textId="69914249" w:rsidR="00E31121" w:rsidRDefault="002A7B0B">
      <w:pPr>
        <w:spacing w:line="240" w:lineRule="auto"/>
        <w:rPr>
          <w:rFonts w:ascii="Arial" w:hAnsi="Arial" w:cs="Arial"/>
          <w:sz w:val="26"/>
          <w:szCs w:val="26"/>
        </w:rPr>
      </w:pPr>
      <w:r>
        <w:rPr>
          <w:rFonts w:ascii="Arial" w:hAnsi="Arial" w:cs="Arial"/>
          <w:sz w:val="26"/>
          <w:szCs w:val="26"/>
        </w:rPr>
        <w:t xml:space="preserve">Dorothy </w:t>
      </w:r>
      <w:proofErr w:type="spellStart"/>
      <w:r>
        <w:rPr>
          <w:rFonts w:ascii="Arial" w:hAnsi="Arial" w:cs="Arial"/>
          <w:sz w:val="26"/>
          <w:szCs w:val="26"/>
        </w:rPr>
        <w:t>Barrell</w:t>
      </w:r>
      <w:proofErr w:type="spellEnd"/>
      <w:r>
        <w:rPr>
          <w:rFonts w:ascii="Arial" w:hAnsi="Arial" w:cs="Arial"/>
          <w:sz w:val="26"/>
          <w:szCs w:val="26"/>
        </w:rPr>
        <w:t xml:space="preserve">, </w:t>
      </w:r>
      <w:proofErr w:type="gramStart"/>
      <w:r>
        <w:rPr>
          <w:rFonts w:ascii="Arial" w:hAnsi="Arial" w:cs="Arial"/>
          <w:sz w:val="26"/>
          <w:szCs w:val="26"/>
        </w:rPr>
        <w:t>Bal</w:t>
      </w:r>
      <w:proofErr w:type="gramEnd"/>
      <w:r>
        <w:rPr>
          <w:rFonts w:ascii="Arial" w:hAnsi="Arial" w:cs="Arial"/>
          <w:sz w:val="26"/>
          <w:szCs w:val="26"/>
        </w:rPr>
        <w:t xml:space="preserve"> </w:t>
      </w:r>
      <w:proofErr w:type="spellStart"/>
      <w:r>
        <w:rPr>
          <w:rFonts w:ascii="Arial" w:hAnsi="Arial" w:cs="Arial"/>
          <w:sz w:val="26"/>
          <w:szCs w:val="26"/>
        </w:rPr>
        <w:t>Bassi</w:t>
      </w:r>
      <w:proofErr w:type="spellEnd"/>
      <w:r>
        <w:rPr>
          <w:rFonts w:ascii="Arial" w:hAnsi="Arial" w:cs="Arial"/>
          <w:sz w:val="26"/>
          <w:szCs w:val="26"/>
        </w:rPr>
        <w:t xml:space="preserve">, Mary Burns, Val Davies, Mary Evans, </w:t>
      </w:r>
    </w:p>
    <w:p w14:paraId="00000009" w14:textId="77777777" w:rsidR="00E31121" w:rsidRDefault="002A7B0B">
      <w:pPr>
        <w:spacing w:line="240" w:lineRule="auto"/>
        <w:rPr>
          <w:rFonts w:ascii="Arial" w:hAnsi="Arial" w:cs="Arial"/>
          <w:sz w:val="26"/>
          <w:szCs w:val="26"/>
        </w:rPr>
      </w:pPr>
      <w:r>
        <w:rPr>
          <w:rFonts w:ascii="Arial" w:hAnsi="Arial" w:cs="Arial"/>
          <w:sz w:val="26"/>
          <w:szCs w:val="26"/>
        </w:rPr>
        <w:t xml:space="preserve">Julia </w:t>
      </w:r>
      <w:proofErr w:type="spellStart"/>
      <w:r>
        <w:rPr>
          <w:rFonts w:ascii="Arial" w:hAnsi="Arial" w:cs="Arial"/>
          <w:sz w:val="26"/>
          <w:szCs w:val="26"/>
        </w:rPr>
        <w:t>Greenhough</w:t>
      </w:r>
      <w:proofErr w:type="spellEnd"/>
      <w:r>
        <w:rPr>
          <w:rFonts w:ascii="Arial" w:hAnsi="Arial" w:cs="Arial"/>
          <w:sz w:val="26"/>
          <w:szCs w:val="26"/>
        </w:rPr>
        <w:t>, Ann Harrison, Lynne Ingram,</w:t>
      </w:r>
    </w:p>
    <w:p w14:paraId="0000000A" w14:textId="77777777" w:rsidR="00E31121" w:rsidRDefault="002A7B0B">
      <w:pPr>
        <w:spacing w:line="240" w:lineRule="auto"/>
        <w:rPr>
          <w:rFonts w:ascii="Arial" w:hAnsi="Arial" w:cs="Arial"/>
          <w:b/>
          <w:bCs/>
          <w:sz w:val="26"/>
          <w:szCs w:val="26"/>
        </w:rPr>
      </w:pPr>
      <w:r>
        <w:rPr>
          <w:rFonts w:ascii="Arial" w:hAnsi="Arial" w:cs="Arial"/>
          <w:b/>
          <w:bCs/>
          <w:sz w:val="26"/>
          <w:szCs w:val="26"/>
        </w:rPr>
        <w:t>Apologies</w:t>
      </w:r>
    </w:p>
    <w:p w14:paraId="0000000B" w14:textId="77777777" w:rsidR="00E31121" w:rsidRDefault="002A7B0B">
      <w:pPr>
        <w:spacing w:line="240" w:lineRule="auto"/>
        <w:rPr>
          <w:rFonts w:ascii="Arial" w:hAnsi="Arial" w:cs="Arial"/>
          <w:sz w:val="26"/>
          <w:szCs w:val="26"/>
        </w:rPr>
      </w:pPr>
      <w:r>
        <w:rPr>
          <w:rFonts w:ascii="Arial" w:hAnsi="Arial" w:cs="Arial"/>
          <w:sz w:val="26"/>
          <w:szCs w:val="26"/>
        </w:rPr>
        <w:t xml:space="preserve">Sylvia Bailey, Roger Corbett, Ela </w:t>
      </w:r>
      <w:proofErr w:type="spellStart"/>
      <w:r>
        <w:rPr>
          <w:rFonts w:ascii="Arial" w:hAnsi="Arial" w:cs="Arial"/>
          <w:sz w:val="26"/>
          <w:szCs w:val="26"/>
        </w:rPr>
        <w:t>Hardisty</w:t>
      </w:r>
      <w:proofErr w:type="spellEnd"/>
      <w:r>
        <w:rPr>
          <w:rFonts w:ascii="Arial" w:hAnsi="Arial" w:cs="Arial"/>
          <w:sz w:val="26"/>
          <w:szCs w:val="26"/>
        </w:rPr>
        <w:t>, Danny Newey, Jacqui Taylor.</w:t>
      </w:r>
    </w:p>
    <w:p w14:paraId="0000000D" w14:textId="77777777" w:rsidR="00E31121" w:rsidRDefault="002A7B0B">
      <w:pPr>
        <w:spacing w:line="240" w:lineRule="auto"/>
        <w:rPr>
          <w:rFonts w:ascii="Arial" w:hAnsi="Arial" w:cs="Arial"/>
          <w:b/>
          <w:bCs/>
          <w:sz w:val="26"/>
          <w:szCs w:val="26"/>
        </w:rPr>
      </w:pPr>
      <w:r>
        <w:rPr>
          <w:rFonts w:ascii="Arial" w:hAnsi="Arial" w:cs="Arial"/>
          <w:b/>
          <w:bCs/>
          <w:sz w:val="26"/>
          <w:szCs w:val="26"/>
        </w:rPr>
        <w:t>Welcome</w:t>
      </w:r>
    </w:p>
    <w:p w14:paraId="0000000E" w14:textId="75C14847" w:rsidR="00E31121" w:rsidRPr="002A7B0B" w:rsidRDefault="002A7B0B">
      <w:pPr>
        <w:spacing w:line="240" w:lineRule="auto"/>
        <w:rPr>
          <w:rFonts w:ascii="Arial" w:hAnsi="Arial" w:cs="Arial"/>
          <w:color w:val="FF0000"/>
          <w:sz w:val="26"/>
          <w:szCs w:val="26"/>
        </w:rPr>
      </w:pPr>
      <w:r w:rsidRPr="002A7B0B">
        <w:rPr>
          <w:rFonts w:ascii="Arial" w:hAnsi="Arial" w:cs="Arial"/>
          <w:sz w:val="26"/>
          <w:szCs w:val="26"/>
        </w:rPr>
        <w:t xml:space="preserve">LP welcomed all members and the minutes of the last meeting were discussed and approved. LP thanked all members who helped with the </w:t>
      </w:r>
      <w:proofErr w:type="spellStart"/>
      <w:r w:rsidRPr="002A7B0B">
        <w:rPr>
          <w:rFonts w:ascii="Arial" w:hAnsi="Arial" w:cs="Arial"/>
          <w:sz w:val="26"/>
          <w:szCs w:val="26"/>
        </w:rPr>
        <w:t>Covid</w:t>
      </w:r>
      <w:proofErr w:type="spellEnd"/>
      <w:r w:rsidRPr="002A7B0B">
        <w:rPr>
          <w:rFonts w:ascii="Arial" w:hAnsi="Arial" w:cs="Arial"/>
          <w:sz w:val="26"/>
          <w:szCs w:val="26"/>
        </w:rPr>
        <w:t xml:space="preserve"> Vaccine clinics.  She asked whether members had tried using the NHS App, after seeing the presentation at our previous meeting, it is a useful tool. </w:t>
      </w:r>
    </w:p>
    <w:p w14:paraId="00000010" w14:textId="60BF0A4F" w:rsidR="00E31121" w:rsidRDefault="002A7B0B">
      <w:pPr>
        <w:spacing w:line="240" w:lineRule="auto"/>
        <w:rPr>
          <w:rFonts w:ascii="Arial" w:hAnsi="Arial" w:cs="Arial"/>
          <w:b/>
          <w:bCs/>
          <w:sz w:val="26"/>
          <w:szCs w:val="26"/>
        </w:rPr>
      </w:pPr>
      <w:r>
        <w:rPr>
          <w:rFonts w:ascii="Arial" w:hAnsi="Arial" w:cs="Arial"/>
          <w:b/>
          <w:bCs/>
          <w:sz w:val="26"/>
          <w:szCs w:val="26"/>
        </w:rPr>
        <w:t>Practice Update AJ</w:t>
      </w:r>
    </w:p>
    <w:p w14:paraId="00000011" w14:textId="4C2FCEFC" w:rsidR="00E31121" w:rsidRDefault="002A7B0B">
      <w:pPr>
        <w:spacing w:line="240" w:lineRule="auto"/>
        <w:rPr>
          <w:rFonts w:ascii="Arial" w:hAnsi="Arial" w:cs="Arial"/>
          <w:sz w:val="26"/>
          <w:szCs w:val="26"/>
        </w:rPr>
      </w:pPr>
      <w:r>
        <w:rPr>
          <w:rFonts w:ascii="Arial" w:hAnsi="Arial" w:cs="Arial"/>
          <w:sz w:val="26"/>
          <w:szCs w:val="26"/>
        </w:rPr>
        <w:t xml:space="preserve">No staffing updates. </w:t>
      </w:r>
    </w:p>
    <w:p w14:paraId="00000012" w14:textId="77777777" w:rsidR="00E31121" w:rsidRDefault="002A7B0B">
      <w:pPr>
        <w:spacing w:line="240" w:lineRule="auto"/>
        <w:rPr>
          <w:rFonts w:ascii="Arial" w:hAnsi="Arial" w:cs="Arial"/>
          <w:sz w:val="26"/>
          <w:szCs w:val="26"/>
        </w:rPr>
      </w:pPr>
      <w:r>
        <w:rPr>
          <w:rFonts w:ascii="Arial" w:hAnsi="Arial" w:cs="Arial"/>
          <w:sz w:val="26"/>
          <w:szCs w:val="26"/>
        </w:rPr>
        <w:t>The new digital telephone system is making progress, Adam is meeting with providers to finalise. AJ will report again at our next meeting.</w:t>
      </w:r>
    </w:p>
    <w:p w14:paraId="00000013" w14:textId="77777777" w:rsidR="00E31121" w:rsidRDefault="002A7B0B">
      <w:pPr>
        <w:spacing w:line="240" w:lineRule="auto"/>
        <w:rPr>
          <w:rFonts w:ascii="Arial" w:hAnsi="Arial" w:cs="Arial"/>
          <w:sz w:val="26"/>
          <w:szCs w:val="26"/>
        </w:rPr>
      </w:pPr>
      <w:r>
        <w:rPr>
          <w:rFonts w:ascii="Arial" w:hAnsi="Arial" w:cs="Arial"/>
          <w:sz w:val="26"/>
          <w:szCs w:val="26"/>
        </w:rPr>
        <w:t>DNA’s.  This is a recurring item and one which members are particularly interested in as it costs the practice and the NHS millions of pounds in wasted time. Amy said that she will arrange for a member of her admin team to take on the challenge of sending out letters to ‘offenders’.</w:t>
      </w:r>
    </w:p>
    <w:p w14:paraId="00000014" w14:textId="4C70B04A" w:rsidR="00E31121" w:rsidRDefault="002A7B0B">
      <w:pPr>
        <w:spacing w:line="240" w:lineRule="auto"/>
        <w:rPr>
          <w:rFonts w:ascii="Arial" w:hAnsi="Arial" w:cs="Arial"/>
          <w:sz w:val="26"/>
          <w:szCs w:val="26"/>
        </w:rPr>
      </w:pPr>
      <w:r>
        <w:rPr>
          <w:rFonts w:ascii="Arial" w:hAnsi="Arial" w:cs="Arial"/>
          <w:sz w:val="26"/>
          <w:szCs w:val="26"/>
        </w:rPr>
        <w:t xml:space="preserve">2 missed appointments in 4 months will get a letter.  If patients repeatedly miss appointments they will get their registration reviewed with the management team. </w:t>
      </w:r>
    </w:p>
    <w:p w14:paraId="00000015" w14:textId="77777777" w:rsidR="00E31121" w:rsidRDefault="002A7B0B">
      <w:pPr>
        <w:spacing w:line="240" w:lineRule="auto"/>
        <w:rPr>
          <w:rFonts w:ascii="Arial" w:hAnsi="Arial" w:cs="Arial"/>
          <w:b/>
          <w:bCs/>
          <w:sz w:val="26"/>
          <w:szCs w:val="26"/>
        </w:rPr>
      </w:pPr>
      <w:r>
        <w:rPr>
          <w:rFonts w:ascii="Arial" w:hAnsi="Arial" w:cs="Arial"/>
          <w:sz w:val="26"/>
          <w:szCs w:val="26"/>
        </w:rPr>
        <w:lastRenderedPageBreak/>
        <w:t>There are approximately 8 missed appointments per day at our practice.</w:t>
      </w:r>
    </w:p>
    <w:p w14:paraId="00000016" w14:textId="57597B72" w:rsidR="00E31121" w:rsidRDefault="00E31121">
      <w:pPr>
        <w:spacing w:line="240" w:lineRule="auto"/>
        <w:rPr>
          <w:rFonts w:ascii="Arial" w:hAnsi="Arial" w:cs="Arial"/>
          <w:b/>
          <w:bCs/>
          <w:sz w:val="26"/>
          <w:szCs w:val="26"/>
        </w:rPr>
      </w:pPr>
    </w:p>
    <w:p w14:paraId="1EE1AF44" w14:textId="530D77ED" w:rsidR="002A7B0B" w:rsidRDefault="002A7B0B">
      <w:pPr>
        <w:spacing w:line="240" w:lineRule="auto"/>
        <w:rPr>
          <w:rFonts w:ascii="Arial" w:hAnsi="Arial" w:cs="Arial"/>
          <w:b/>
          <w:bCs/>
          <w:sz w:val="26"/>
          <w:szCs w:val="26"/>
        </w:rPr>
      </w:pPr>
    </w:p>
    <w:p w14:paraId="46BEB017" w14:textId="77777777" w:rsidR="002A7B0B" w:rsidRDefault="002A7B0B">
      <w:pPr>
        <w:spacing w:line="240" w:lineRule="auto"/>
        <w:rPr>
          <w:rFonts w:ascii="Arial" w:hAnsi="Arial" w:cs="Arial"/>
          <w:b/>
          <w:bCs/>
          <w:sz w:val="26"/>
          <w:szCs w:val="26"/>
        </w:rPr>
      </w:pPr>
    </w:p>
    <w:p w14:paraId="00000017" w14:textId="77777777" w:rsidR="00E31121" w:rsidRDefault="00E31121">
      <w:pPr>
        <w:spacing w:line="240" w:lineRule="auto"/>
        <w:rPr>
          <w:rFonts w:ascii="Arial" w:hAnsi="Arial" w:cs="Arial"/>
          <w:b/>
          <w:bCs/>
          <w:sz w:val="26"/>
          <w:szCs w:val="26"/>
        </w:rPr>
      </w:pPr>
    </w:p>
    <w:p w14:paraId="00000018" w14:textId="77777777" w:rsidR="00E31121" w:rsidRDefault="002A7B0B">
      <w:pPr>
        <w:spacing w:line="240" w:lineRule="auto"/>
        <w:rPr>
          <w:rFonts w:ascii="Arial" w:hAnsi="Arial" w:cs="Arial"/>
          <w:b/>
          <w:bCs/>
          <w:sz w:val="26"/>
          <w:szCs w:val="26"/>
        </w:rPr>
      </w:pPr>
      <w:r>
        <w:rPr>
          <w:rFonts w:ascii="Arial" w:hAnsi="Arial" w:cs="Arial"/>
          <w:b/>
          <w:bCs/>
          <w:sz w:val="26"/>
          <w:szCs w:val="26"/>
        </w:rPr>
        <w:t>Current Projects</w:t>
      </w:r>
    </w:p>
    <w:p w14:paraId="00000019" w14:textId="77777777" w:rsidR="00E31121" w:rsidRDefault="002A7B0B">
      <w:pPr>
        <w:spacing w:line="240" w:lineRule="auto"/>
        <w:rPr>
          <w:rFonts w:ascii="Arial" w:hAnsi="Arial" w:cs="Arial"/>
          <w:sz w:val="26"/>
          <w:szCs w:val="26"/>
        </w:rPr>
      </w:pPr>
      <w:r>
        <w:rPr>
          <w:rFonts w:ascii="Arial" w:hAnsi="Arial" w:cs="Arial"/>
          <w:sz w:val="26"/>
          <w:szCs w:val="26"/>
        </w:rPr>
        <w:t xml:space="preserve">We discussed how important Mental Health issues are and agreed to find out about providers in our area to promote them.  Members were asked to make contact with them to get leaflets /information. It was agreed that perhaps the practice could hold some kind of event whereby we could invite some organisations to have a table in the foyer to promote what is available in the Walsall area.  </w:t>
      </w:r>
    </w:p>
    <w:p w14:paraId="0000001A" w14:textId="77777777" w:rsidR="00E31121" w:rsidRDefault="002A7B0B">
      <w:pPr>
        <w:spacing w:line="240" w:lineRule="auto"/>
        <w:rPr>
          <w:rFonts w:ascii="Arial" w:hAnsi="Arial" w:cs="Arial"/>
          <w:sz w:val="26"/>
          <w:szCs w:val="26"/>
        </w:rPr>
      </w:pPr>
      <w:r>
        <w:rPr>
          <w:rFonts w:ascii="Arial" w:hAnsi="Arial" w:cs="Arial"/>
          <w:sz w:val="26"/>
          <w:szCs w:val="26"/>
        </w:rPr>
        <w:t>The Social Prescribers are holding a Mental Health afternoon on 17th June, but no information is available in the surgery.  LP to investigate.</w:t>
      </w:r>
    </w:p>
    <w:p w14:paraId="0000001B" w14:textId="77777777" w:rsidR="00E31121" w:rsidRDefault="002A7B0B">
      <w:pPr>
        <w:spacing w:line="240" w:lineRule="auto"/>
        <w:rPr>
          <w:rFonts w:ascii="Arial" w:hAnsi="Arial" w:cs="Arial"/>
          <w:sz w:val="26"/>
          <w:szCs w:val="26"/>
        </w:rPr>
      </w:pPr>
      <w:r>
        <w:rPr>
          <w:rFonts w:ascii="Arial" w:hAnsi="Arial" w:cs="Arial"/>
          <w:sz w:val="26"/>
          <w:szCs w:val="26"/>
        </w:rPr>
        <w:t xml:space="preserve">LP informed the group that Holly Mills from Sight loss for the Blind in Walsall, is coming to the surgery on 6th June to promote their services.  She had approached our Practices </w:t>
      </w:r>
      <w:proofErr w:type="gramStart"/>
      <w:r>
        <w:rPr>
          <w:rFonts w:ascii="Arial" w:hAnsi="Arial" w:cs="Arial"/>
          <w:sz w:val="26"/>
          <w:szCs w:val="26"/>
        </w:rPr>
        <w:t>( Northgate</w:t>
      </w:r>
      <w:proofErr w:type="gramEnd"/>
      <w:r>
        <w:rPr>
          <w:rFonts w:ascii="Arial" w:hAnsi="Arial" w:cs="Arial"/>
          <w:sz w:val="26"/>
          <w:szCs w:val="26"/>
        </w:rPr>
        <w:t xml:space="preserve">- Portland Road).  We will have a table for her by the entrance and will work together to support her. </w:t>
      </w:r>
      <w:proofErr w:type="gramStart"/>
      <w:r>
        <w:rPr>
          <w:rFonts w:ascii="Arial" w:hAnsi="Arial" w:cs="Arial"/>
          <w:sz w:val="26"/>
          <w:szCs w:val="26"/>
        </w:rPr>
        <w:t>Relevant  patients</w:t>
      </w:r>
      <w:proofErr w:type="gramEnd"/>
      <w:r>
        <w:rPr>
          <w:rFonts w:ascii="Arial" w:hAnsi="Arial" w:cs="Arial"/>
          <w:sz w:val="26"/>
          <w:szCs w:val="26"/>
        </w:rPr>
        <w:t xml:space="preserve"> will be targeted via text messaging.</w:t>
      </w:r>
    </w:p>
    <w:p w14:paraId="0000001C" w14:textId="77777777" w:rsidR="00E31121" w:rsidRDefault="002A7B0B">
      <w:pPr>
        <w:spacing w:line="240" w:lineRule="auto"/>
        <w:rPr>
          <w:rFonts w:ascii="Arial" w:hAnsi="Arial" w:cs="Arial"/>
          <w:sz w:val="26"/>
          <w:szCs w:val="26"/>
        </w:rPr>
      </w:pPr>
      <w:r>
        <w:rPr>
          <w:rFonts w:ascii="Arial" w:hAnsi="Arial" w:cs="Arial"/>
          <w:sz w:val="26"/>
          <w:szCs w:val="26"/>
        </w:rPr>
        <w:t xml:space="preserve">LP also mentioned that Jacob Blunt (Social Subscriber) had sent her information about the new </w:t>
      </w:r>
      <w:proofErr w:type="spellStart"/>
      <w:r>
        <w:rPr>
          <w:rFonts w:ascii="Arial" w:hAnsi="Arial" w:cs="Arial"/>
          <w:sz w:val="26"/>
          <w:szCs w:val="26"/>
        </w:rPr>
        <w:t>JoyApp</w:t>
      </w:r>
      <w:proofErr w:type="spellEnd"/>
      <w:r>
        <w:rPr>
          <w:rFonts w:ascii="Arial" w:hAnsi="Arial" w:cs="Arial"/>
          <w:sz w:val="26"/>
          <w:szCs w:val="26"/>
        </w:rPr>
        <w:t xml:space="preserve"> (that the PCN  work in collaboration with) to help them to more practically provide support to patients in their Non- Clinical Health Care Professional roles within the 5 practices in our group.  </w:t>
      </w:r>
    </w:p>
    <w:p w14:paraId="0000001D" w14:textId="090CD20D" w:rsidR="00E31121" w:rsidRDefault="002A7B0B">
      <w:pPr>
        <w:spacing w:line="240" w:lineRule="auto"/>
        <w:rPr>
          <w:rFonts w:ascii="Arial" w:hAnsi="Arial" w:cs="Arial"/>
          <w:b/>
          <w:bCs/>
          <w:sz w:val="26"/>
          <w:szCs w:val="26"/>
        </w:rPr>
      </w:pPr>
      <w:r>
        <w:rPr>
          <w:rFonts w:ascii="Arial" w:hAnsi="Arial" w:cs="Arial"/>
          <w:sz w:val="26"/>
          <w:szCs w:val="26"/>
        </w:rPr>
        <w:t xml:space="preserve">They have suggested that we invite Jo Hopper (Senior Customer Success Manager) could look at the </w:t>
      </w:r>
      <w:proofErr w:type="spellStart"/>
      <w:r>
        <w:rPr>
          <w:rFonts w:ascii="Arial" w:hAnsi="Arial" w:cs="Arial"/>
          <w:sz w:val="26"/>
          <w:szCs w:val="26"/>
        </w:rPr>
        <w:t>JoyApp</w:t>
      </w:r>
      <w:proofErr w:type="spellEnd"/>
      <w:r>
        <w:rPr>
          <w:rFonts w:ascii="Arial" w:hAnsi="Arial" w:cs="Arial"/>
          <w:sz w:val="26"/>
          <w:szCs w:val="26"/>
        </w:rPr>
        <w:t xml:space="preserve"> to help support in relation to building collaborative tools to involve patients more in the support they receive from social prescribers and other health professionals.  </w:t>
      </w:r>
      <w:proofErr w:type="spellStart"/>
      <w:proofErr w:type="gramStart"/>
      <w:r>
        <w:rPr>
          <w:rFonts w:ascii="Arial" w:hAnsi="Arial" w:cs="Arial"/>
          <w:sz w:val="26"/>
          <w:szCs w:val="26"/>
        </w:rPr>
        <w:t>The</w:t>
      </w:r>
      <w:proofErr w:type="spellEnd"/>
      <w:r>
        <w:rPr>
          <w:rFonts w:ascii="Arial" w:hAnsi="Arial" w:cs="Arial"/>
          <w:sz w:val="26"/>
          <w:szCs w:val="26"/>
        </w:rPr>
        <w:t xml:space="preserve"> are</w:t>
      </w:r>
      <w:proofErr w:type="gramEnd"/>
      <w:r>
        <w:rPr>
          <w:rFonts w:ascii="Arial" w:hAnsi="Arial" w:cs="Arial"/>
          <w:sz w:val="26"/>
          <w:szCs w:val="26"/>
        </w:rPr>
        <w:t xml:space="preserve"> looking at getting the patient voice into the design &amp; development stage. </w:t>
      </w:r>
      <w:r>
        <w:rPr>
          <w:rFonts w:ascii="Arial" w:hAnsi="Arial" w:cs="Arial"/>
          <w:b/>
          <w:bCs/>
          <w:sz w:val="26"/>
          <w:szCs w:val="26"/>
        </w:rPr>
        <w:t xml:space="preserve"> LP to explore</w:t>
      </w:r>
    </w:p>
    <w:p w14:paraId="0000001F" w14:textId="77777777" w:rsidR="00E31121" w:rsidRDefault="002A7B0B">
      <w:pPr>
        <w:spacing w:line="240" w:lineRule="auto"/>
        <w:rPr>
          <w:rFonts w:ascii="Arial" w:hAnsi="Arial" w:cs="Arial"/>
          <w:b/>
          <w:bCs/>
          <w:sz w:val="26"/>
          <w:szCs w:val="26"/>
        </w:rPr>
      </w:pPr>
      <w:r>
        <w:rPr>
          <w:rFonts w:ascii="Arial" w:hAnsi="Arial" w:cs="Arial"/>
          <w:b/>
          <w:bCs/>
          <w:sz w:val="26"/>
          <w:szCs w:val="26"/>
        </w:rPr>
        <w:t>AOB</w:t>
      </w:r>
    </w:p>
    <w:p w14:paraId="00000020" w14:textId="5E3C4E25" w:rsidR="00E31121" w:rsidRDefault="002A7B0B">
      <w:pPr>
        <w:spacing w:line="240" w:lineRule="auto"/>
        <w:rPr>
          <w:rFonts w:ascii="Arial" w:hAnsi="Arial" w:cs="Arial"/>
          <w:sz w:val="26"/>
          <w:szCs w:val="26"/>
        </w:rPr>
      </w:pPr>
      <w:r>
        <w:rPr>
          <w:rFonts w:ascii="Arial" w:hAnsi="Arial" w:cs="Arial"/>
          <w:sz w:val="26"/>
          <w:szCs w:val="26"/>
        </w:rPr>
        <w:t>An advertising campaign for Prostate Cancer is on the TV in the surgery at the moment and men are asked to have a test (45 and over group).  We have relevant booklets in the waiting room.</w:t>
      </w:r>
    </w:p>
    <w:p w14:paraId="00000021" w14:textId="77777777" w:rsidR="00E31121" w:rsidRDefault="002A7B0B">
      <w:pPr>
        <w:spacing w:line="240" w:lineRule="auto"/>
        <w:rPr>
          <w:rFonts w:ascii="Arial" w:hAnsi="Arial" w:cs="Arial"/>
          <w:sz w:val="26"/>
          <w:szCs w:val="26"/>
        </w:rPr>
      </w:pPr>
      <w:r>
        <w:rPr>
          <w:rFonts w:ascii="Arial" w:hAnsi="Arial" w:cs="Arial"/>
          <w:sz w:val="26"/>
          <w:szCs w:val="26"/>
        </w:rPr>
        <w:lastRenderedPageBreak/>
        <w:t>Any other suggestions re who to invite to have a stand at the surgery will be explored.</w:t>
      </w:r>
    </w:p>
    <w:p w14:paraId="00000022" w14:textId="77777777" w:rsidR="00E31121" w:rsidRDefault="00E31121">
      <w:pPr>
        <w:spacing w:line="240" w:lineRule="auto"/>
        <w:rPr>
          <w:rFonts w:ascii="Arial" w:hAnsi="Arial" w:cs="Arial"/>
          <w:sz w:val="26"/>
          <w:szCs w:val="26"/>
        </w:rPr>
      </w:pPr>
    </w:p>
    <w:p w14:paraId="00000023" w14:textId="77777777" w:rsidR="00E31121" w:rsidRDefault="002A7B0B" w:rsidP="002A7B0B">
      <w:pPr>
        <w:spacing w:line="240" w:lineRule="auto"/>
        <w:jc w:val="center"/>
        <w:rPr>
          <w:rFonts w:ascii="Arial" w:hAnsi="Arial" w:cs="Arial"/>
          <w:b/>
          <w:bCs/>
          <w:sz w:val="26"/>
          <w:szCs w:val="26"/>
        </w:rPr>
      </w:pPr>
      <w:r>
        <w:rPr>
          <w:rFonts w:ascii="Arial" w:hAnsi="Arial" w:cs="Arial"/>
          <w:b/>
          <w:bCs/>
          <w:sz w:val="26"/>
          <w:szCs w:val="26"/>
        </w:rPr>
        <w:t>Date of next meeting</w:t>
      </w:r>
    </w:p>
    <w:p w14:paraId="00000024" w14:textId="77777777" w:rsidR="00E31121" w:rsidRDefault="002A7B0B" w:rsidP="002A7B0B">
      <w:pPr>
        <w:spacing w:line="240" w:lineRule="auto"/>
        <w:jc w:val="center"/>
        <w:rPr>
          <w:rFonts w:ascii="Arial" w:hAnsi="Arial" w:cs="Arial"/>
          <w:b/>
          <w:bCs/>
          <w:color w:val="FF0000"/>
          <w:sz w:val="26"/>
          <w:szCs w:val="26"/>
        </w:rPr>
      </w:pPr>
      <w:r>
        <w:rPr>
          <w:rFonts w:ascii="Arial" w:hAnsi="Arial" w:cs="Arial"/>
          <w:b/>
          <w:bCs/>
          <w:color w:val="FF0000"/>
          <w:sz w:val="26"/>
          <w:szCs w:val="26"/>
        </w:rPr>
        <w:t>Wednesday 17th July at 5pm.</w:t>
      </w:r>
    </w:p>
    <w:p w14:paraId="00000025" w14:textId="77777777" w:rsidR="00E31121" w:rsidRDefault="00E31121" w:rsidP="002A7B0B">
      <w:pPr>
        <w:spacing w:line="240" w:lineRule="auto"/>
        <w:jc w:val="center"/>
        <w:rPr>
          <w:rFonts w:ascii="Arial" w:hAnsi="Arial" w:cs="Arial"/>
          <w:sz w:val="26"/>
          <w:szCs w:val="26"/>
        </w:rPr>
      </w:pPr>
    </w:p>
    <w:p w14:paraId="00000026" w14:textId="77777777" w:rsidR="00E31121" w:rsidRDefault="00E31121">
      <w:pPr>
        <w:rPr>
          <w:rFonts w:ascii="Arial" w:hAnsi="Arial" w:cs="Arial"/>
          <w:b/>
          <w:bCs/>
          <w:sz w:val="26"/>
          <w:szCs w:val="26"/>
        </w:rPr>
      </w:pPr>
    </w:p>
    <w:sectPr w:rsidR="00E31121">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21"/>
    <w:rsid w:val="002A7B0B"/>
    <w:rsid w:val="00CD33FD"/>
    <w:rsid w:val="00E31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E5D5"/>
  <w15:docId w15:val="{3F664604-18AD-4152-9284-94FCA62B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Platt</dc:creator>
  <cp:lastModifiedBy>Noble Adam (05Y) Walsall CCG</cp:lastModifiedBy>
  <cp:revision>2</cp:revision>
  <dcterms:created xsi:type="dcterms:W3CDTF">2024-07-01T07:34:00Z</dcterms:created>
  <dcterms:modified xsi:type="dcterms:W3CDTF">2024-07-01T07:34:00Z</dcterms:modified>
</cp:coreProperties>
</file>